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6D" w:rsidRDefault="007A076D">
      <w:pPr>
        <w:jc w:val="center"/>
        <w:rPr>
          <w:rFonts w:ascii="Arial" w:hAnsi="Arial" w:cs="Arial"/>
          <w:b/>
          <w:bCs/>
          <w:color w:val="000000"/>
          <w:lang w:eastAsia="cs-CZ"/>
        </w:rPr>
      </w:pPr>
    </w:p>
    <w:p w:rsidR="007A076D" w:rsidRDefault="0012071A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eastAsia="cs-CZ"/>
        </w:rPr>
      </w:pPr>
      <w:r w:rsidRPr="0012071A">
        <w:rPr>
          <w:rFonts w:ascii="Arial" w:hAnsi="Arial" w:cs="Arial"/>
          <w:b/>
          <w:bCs/>
          <w:color w:val="000000"/>
          <w:sz w:val="32"/>
          <w:szCs w:val="32"/>
          <w:lang w:eastAsia="cs-CZ"/>
        </w:rPr>
        <w:t xml:space="preserve">VÝZVA K PODÁNÍ NABÍDEK </w:t>
      </w:r>
      <w:r w:rsidR="00C17034">
        <w:rPr>
          <w:rFonts w:ascii="Arial" w:hAnsi="Arial" w:cs="Arial"/>
          <w:b/>
          <w:bCs/>
          <w:color w:val="000000"/>
          <w:sz w:val="32"/>
          <w:szCs w:val="32"/>
          <w:lang w:eastAsia="cs-CZ"/>
        </w:rPr>
        <w:t>– ZADÁVACÍ PODMÍNKY</w:t>
      </w:r>
    </w:p>
    <w:p w:rsidR="007A076D" w:rsidRDefault="00C17034">
      <w:pPr>
        <w:spacing w:line="3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VÝBĚROVÉ ŘÍZENÍ 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1. Zadavatel</w:t>
      </w:r>
    </w:p>
    <w:p w:rsidR="007A076D" w:rsidRDefault="00C1703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Název zadavatele: </w:t>
      </w:r>
      <w:r>
        <w:rPr>
          <w:rFonts w:ascii="Arial" w:hAnsi="Arial" w:cs="Arial"/>
        </w:rPr>
        <w:tab/>
      </w:r>
      <w:r w:rsidR="002765F8" w:rsidRPr="002765F8">
        <w:rPr>
          <w:rFonts w:ascii="Arial" w:hAnsi="Arial" w:cs="Arial"/>
        </w:rPr>
        <w:t>Městys Bobrová</w:t>
      </w:r>
    </w:p>
    <w:p w:rsidR="007A076D" w:rsidRDefault="00C17034">
      <w:pPr>
        <w:spacing w:after="120" w:line="300" w:lineRule="exact"/>
        <w:jc w:val="both"/>
      </w:pPr>
      <w:r>
        <w:rPr>
          <w:rFonts w:ascii="Arial" w:hAnsi="Arial" w:cs="Arial"/>
        </w:rPr>
        <w:t xml:space="preserve">Sídlo zadavatele: </w:t>
      </w:r>
      <w:r>
        <w:rPr>
          <w:rFonts w:ascii="Arial" w:hAnsi="Arial" w:cs="Arial"/>
        </w:rPr>
        <w:tab/>
      </w:r>
      <w:proofErr w:type="spellStart"/>
      <w:proofErr w:type="gramStart"/>
      <w:r w:rsidR="002765F8" w:rsidRPr="002765F8">
        <w:rPr>
          <w:rFonts w:ascii="Arial" w:hAnsi="Arial" w:cs="Arial"/>
        </w:rPr>
        <w:t>č.p</w:t>
      </w:r>
      <w:proofErr w:type="spellEnd"/>
      <w:r w:rsidR="002765F8" w:rsidRPr="002765F8">
        <w:rPr>
          <w:rFonts w:ascii="Arial" w:hAnsi="Arial" w:cs="Arial"/>
        </w:rPr>
        <w:t>.</w:t>
      </w:r>
      <w:proofErr w:type="gramEnd"/>
      <w:r w:rsidR="002765F8" w:rsidRPr="002765F8">
        <w:rPr>
          <w:rFonts w:ascii="Arial" w:hAnsi="Arial" w:cs="Arial"/>
        </w:rPr>
        <w:t xml:space="preserve"> 138, 59255 Bobrová</w:t>
      </w:r>
    </w:p>
    <w:p w:rsidR="007A076D" w:rsidRDefault="00C1703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zadavatele: </w:t>
      </w:r>
      <w:r w:rsidR="002765F8" w:rsidRPr="002765F8">
        <w:rPr>
          <w:rFonts w:ascii="Arial" w:hAnsi="Arial" w:cs="Arial"/>
        </w:rPr>
        <w:t xml:space="preserve">Zdeňka </w:t>
      </w:r>
      <w:proofErr w:type="spellStart"/>
      <w:r w:rsidR="002765F8" w:rsidRPr="002765F8">
        <w:rPr>
          <w:rFonts w:ascii="Arial" w:hAnsi="Arial" w:cs="Arial"/>
        </w:rPr>
        <w:t>Smažilová</w:t>
      </w:r>
      <w:proofErr w:type="spellEnd"/>
      <w:r w:rsidR="005476DF" w:rsidRPr="005476DF">
        <w:rPr>
          <w:rFonts w:ascii="Arial" w:hAnsi="Arial" w:cs="Arial"/>
        </w:rPr>
        <w:t>,</w:t>
      </w:r>
      <w:r w:rsidR="00EA1674">
        <w:rPr>
          <w:rFonts w:ascii="Arial" w:hAnsi="Arial" w:cs="Arial"/>
        </w:rPr>
        <w:t xml:space="preserve"> </w:t>
      </w:r>
      <w:r w:rsidR="009C6FB7">
        <w:rPr>
          <w:rFonts w:ascii="Arial" w:hAnsi="Arial" w:cs="Arial"/>
        </w:rPr>
        <w:t>starost</w:t>
      </w:r>
      <w:r w:rsidR="00EB483A">
        <w:rPr>
          <w:rFonts w:ascii="Arial" w:hAnsi="Arial" w:cs="Arial"/>
        </w:rPr>
        <w:t>k</w:t>
      </w:r>
      <w:r w:rsidR="009C6FB7">
        <w:rPr>
          <w:rFonts w:ascii="Arial" w:hAnsi="Arial" w:cs="Arial"/>
        </w:rPr>
        <w:t xml:space="preserve">a </w:t>
      </w:r>
      <w:r w:rsidR="00EB483A">
        <w:rPr>
          <w:rFonts w:ascii="Arial" w:hAnsi="Arial" w:cs="Arial"/>
        </w:rPr>
        <w:t>městyse</w:t>
      </w:r>
    </w:p>
    <w:p w:rsidR="007A076D" w:rsidRDefault="00C1703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65F8" w:rsidRPr="002765F8">
        <w:rPr>
          <w:rFonts w:ascii="Arial" w:hAnsi="Arial" w:cs="Arial"/>
        </w:rPr>
        <w:t>00293971</w:t>
      </w:r>
    </w:p>
    <w:p w:rsidR="007A076D" w:rsidRDefault="00C17034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r w:rsidR="00DB04DB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Dušan Čapek, </w:t>
      </w:r>
      <w:r w:rsidR="00DB04DB">
        <w:rPr>
          <w:rFonts w:ascii="Arial" w:hAnsi="Arial" w:cs="Arial"/>
        </w:rPr>
        <w:t>7</w:t>
      </w:r>
      <w:r>
        <w:rPr>
          <w:rFonts w:ascii="Arial" w:hAnsi="Arial" w:cs="Arial"/>
        </w:rPr>
        <w:t>39 049 484, capek</w:t>
      </w:r>
      <w:r>
        <w:rPr>
          <w:rFonts w:ascii="Arial" w:hAnsi="Arial" w:cs="Arial"/>
          <w:lang w:val="en-US"/>
        </w:rPr>
        <w:t>@ipi.cz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2. Název zakázky</w:t>
      </w:r>
    </w:p>
    <w:p w:rsidR="002765F8" w:rsidRDefault="002765F8" w:rsidP="005476DF">
      <w:pPr>
        <w:pStyle w:val="Heading1"/>
        <w:spacing w:before="240" w:after="120"/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</w:pPr>
      <w:r w:rsidRPr="002765F8"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FVE na ČOV a vodárnu Městyse Bobrová</w:t>
      </w:r>
    </w:p>
    <w:p w:rsidR="007A076D" w:rsidRDefault="00C17034" w:rsidP="005476DF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3. Druh zakázky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Zakázka mimo režim zákona 134/2016 Sb. o zadávání veřejných zakázek ve znění pozdějších předpisů. 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Zakázka na dodávky zadaná </w:t>
      </w:r>
      <w:r w:rsidRPr="00403DA0">
        <w:rPr>
          <w:rFonts w:ascii="Arial" w:hAnsi="Arial" w:cs="Arial"/>
        </w:rPr>
        <w:t>v </w:t>
      </w:r>
      <w:r w:rsidR="00CB7F88" w:rsidRPr="00403DA0">
        <w:rPr>
          <w:rFonts w:ascii="Arial" w:hAnsi="Arial" w:cs="Arial"/>
        </w:rPr>
        <w:t>otevřené</w:t>
      </w:r>
      <w:r w:rsidRPr="00403DA0">
        <w:rPr>
          <w:rFonts w:ascii="Arial" w:hAnsi="Arial" w:cs="Arial"/>
        </w:rPr>
        <w:t xml:space="preserve"> výzvě.</w:t>
      </w:r>
    </w:p>
    <w:p w:rsidR="00F9705B" w:rsidRDefault="00F9705B">
      <w:pPr>
        <w:jc w:val="both"/>
        <w:rPr>
          <w:rFonts w:ascii="Arial" w:hAnsi="Arial" w:cs="Arial"/>
        </w:rPr>
      </w:pPr>
      <w:r w:rsidRPr="00F9705B">
        <w:rPr>
          <w:rFonts w:ascii="Arial" w:hAnsi="Arial" w:cs="Arial"/>
        </w:rPr>
        <w:t>Zakázka není rozdělena na části.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4. Lhůta pro podání nabídky: 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bude doručena poštou, kurýrní službou nebo osobně na adresu </w:t>
      </w:r>
      <w:r w:rsidR="003D35CB">
        <w:rPr>
          <w:rFonts w:ascii="Arial" w:hAnsi="Arial" w:cs="Arial"/>
        </w:rPr>
        <w:t>zadavatele veř</w:t>
      </w:r>
      <w:r>
        <w:rPr>
          <w:rFonts w:ascii="Arial" w:hAnsi="Arial" w:cs="Arial"/>
        </w:rPr>
        <w:t xml:space="preserve">ejné zakázky do </w:t>
      </w:r>
      <w:r w:rsidR="00403DA0" w:rsidRPr="00403DA0">
        <w:rPr>
          <w:rFonts w:ascii="Arial" w:hAnsi="Arial" w:cs="Arial"/>
          <w:b/>
        </w:rPr>
        <w:t>08</w:t>
      </w:r>
      <w:r w:rsidRPr="00403DA0">
        <w:rPr>
          <w:rFonts w:ascii="Arial" w:hAnsi="Arial" w:cs="Arial"/>
          <w:b/>
        </w:rPr>
        <w:t xml:space="preserve">. </w:t>
      </w:r>
      <w:r w:rsidR="00403DA0" w:rsidRPr="00403DA0">
        <w:rPr>
          <w:rFonts w:ascii="Arial" w:hAnsi="Arial" w:cs="Arial"/>
          <w:b/>
        </w:rPr>
        <w:t>10</w:t>
      </w:r>
      <w:r w:rsidRPr="00403DA0">
        <w:rPr>
          <w:rFonts w:ascii="Arial" w:hAnsi="Arial" w:cs="Arial"/>
          <w:b/>
        </w:rPr>
        <w:t>. 202</w:t>
      </w:r>
      <w:r w:rsidR="00720E2C" w:rsidRPr="00403DA0">
        <w:rPr>
          <w:rFonts w:ascii="Arial" w:hAnsi="Arial" w:cs="Arial"/>
          <w:b/>
        </w:rPr>
        <w:t>5</w:t>
      </w:r>
      <w:r w:rsidRPr="00403DA0">
        <w:rPr>
          <w:rFonts w:ascii="Arial" w:hAnsi="Arial" w:cs="Arial"/>
          <w:b/>
        </w:rPr>
        <w:t xml:space="preserve">, </w:t>
      </w:r>
      <w:r w:rsidR="00331370" w:rsidRPr="00403DA0">
        <w:rPr>
          <w:rFonts w:ascii="Arial" w:hAnsi="Arial" w:cs="Arial"/>
          <w:b/>
        </w:rPr>
        <w:t>1</w:t>
      </w:r>
      <w:r w:rsidR="002765F8" w:rsidRPr="00403DA0">
        <w:rPr>
          <w:rFonts w:ascii="Arial" w:hAnsi="Arial" w:cs="Arial"/>
          <w:b/>
        </w:rPr>
        <w:t>0</w:t>
      </w:r>
      <w:r w:rsidRPr="00403DA0">
        <w:rPr>
          <w:rFonts w:ascii="Arial" w:hAnsi="Arial" w:cs="Arial"/>
          <w:b/>
        </w:rPr>
        <w:t>:00 hodin.</w:t>
      </w:r>
      <w:r>
        <w:rPr>
          <w:rFonts w:ascii="Arial" w:hAnsi="Arial" w:cs="Arial"/>
        </w:rPr>
        <w:t xml:space="preserve"> </w:t>
      </w:r>
    </w:p>
    <w:p w:rsidR="007A076D" w:rsidRDefault="00C170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Rozhodující je datum a čas přijetí nabídky, nikoliv datum a čas odeslání.</w:t>
      </w:r>
    </w:p>
    <w:p w:rsidR="007A076D" w:rsidRDefault="00C170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Osobní doručení je možné v</w:t>
      </w:r>
      <w:r w:rsidR="00720E2C">
        <w:rPr>
          <w:rFonts w:ascii="Arial" w:hAnsi="Arial" w:cs="Arial"/>
        </w:rPr>
        <w:t> úředních hodinách pondělí a středa</w:t>
      </w:r>
      <w:r>
        <w:rPr>
          <w:rFonts w:ascii="Arial" w:hAnsi="Arial" w:cs="Arial"/>
        </w:rPr>
        <w:t xml:space="preserve"> od </w:t>
      </w:r>
      <w:r w:rsidR="002765F8">
        <w:rPr>
          <w:rFonts w:ascii="Arial" w:hAnsi="Arial" w:cs="Arial"/>
        </w:rPr>
        <w:t>7</w:t>
      </w:r>
      <w:r>
        <w:rPr>
          <w:rFonts w:ascii="Arial" w:hAnsi="Arial" w:cs="Arial"/>
        </w:rPr>
        <w:t>:00 do 1</w:t>
      </w:r>
      <w:r w:rsidR="002765F8">
        <w:rPr>
          <w:rFonts w:ascii="Arial" w:hAnsi="Arial" w:cs="Arial"/>
        </w:rPr>
        <w:t>7</w:t>
      </w:r>
      <w:r>
        <w:rPr>
          <w:rFonts w:ascii="Arial" w:hAnsi="Arial" w:cs="Arial"/>
        </w:rPr>
        <w:t>:00</w:t>
      </w:r>
      <w:r w:rsidR="00720E2C">
        <w:rPr>
          <w:rFonts w:ascii="Arial" w:hAnsi="Arial" w:cs="Arial"/>
        </w:rPr>
        <w:t xml:space="preserve"> nebo po předchozí tel. domluvě. </w:t>
      </w:r>
      <w:r>
        <w:rPr>
          <w:rFonts w:ascii="Arial" w:hAnsi="Arial" w:cs="Arial"/>
        </w:rPr>
        <w:t xml:space="preserve"> </w:t>
      </w:r>
    </w:p>
    <w:p w:rsidR="007A076D" w:rsidRDefault="00C17034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28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Nabídka bude odevzdána zadavateli v zalepené obálce, opatřená nápisem </w:t>
      </w:r>
      <w:r>
        <w:rPr>
          <w:rFonts w:ascii="Arial" w:hAnsi="Arial" w:cs="Arial"/>
          <w:b/>
          <w:sz w:val="20"/>
          <w:szCs w:val="20"/>
        </w:rPr>
        <w:t>„NEOTVÍRAT – VÝBĚROVÉ ŘÍZENÍ –</w:t>
      </w:r>
      <w:r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331370">
        <w:rPr>
          <w:rFonts w:ascii="Arial" w:hAnsi="Arial" w:cs="Arial"/>
          <w:b/>
          <w:caps/>
          <w:sz w:val="20"/>
          <w:szCs w:val="20"/>
        </w:rPr>
        <w:t>FVE</w:t>
      </w:r>
      <w:r w:rsidR="003D35CB">
        <w:rPr>
          <w:rFonts w:ascii="Arial" w:hAnsi="Arial" w:cs="Arial"/>
          <w:b/>
          <w:caps/>
          <w:sz w:val="20"/>
          <w:szCs w:val="20"/>
        </w:rPr>
        <w:t xml:space="preserve"> </w:t>
      </w:r>
      <w:r w:rsidR="002765F8">
        <w:rPr>
          <w:rFonts w:ascii="Arial" w:hAnsi="Arial" w:cs="Arial"/>
          <w:b/>
          <w:caps/>
          <w:sz w:val="20"/>
          <w:szCs w:val="20"/>
        </w:rPr>
        <w:t>BOBROVÁ</w:t>
      </w:r>
      <w:r>
        <w:rPr>
          <w:rFonts w:ascii="Arial" w:hAnsi="Arial" w:cs="Arial"/>
          <w:b/>
          <w:caps/>
          <w:sz w:val="20"/>
          <w:szCs w:val="20"/>
        </w:rPr>
        <w:t xml:space="preserve">“ </w:t>
      </w:r>
      <w:r>
        <w:rPr>
          <w:rFonts w:ascii="Arial" w:hAnsi="Arial" w:cs="Arial"/>
        </w:rPr>
        <w:t>(viz příloha č. 3 – Vzor obálky).</w:t>
      </w:r>
    </w:p>
    <w:p w:rsidR="007A076D" w:rsidRDefault="00C170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Nabídku doručenou po uplynutí lhůty pro podání nabídky hodnotící komise neotevírá a zadavatel bezodkladně vyrozumí </w:t>
      </w:r>
      <w:r w:rsidR="004D0F08">
        <w:rPr>
          <w:rFonts w:ascii="Arial" w:hAnsi="Arial" w:cs="Arial"/>
        </w:rPr>
        <w:t>účastníka</w:t>
      </w:r>
      <w:r>
        <w:rPr>
          <w:rFonts w:ascii="Arial" w:hAnsi="Arial" w:cs="Arial"/>
        </w:rPr>
        <w:t xml:space="preserve"> o tom, že jeho nabídka byla podána po uplynutí lhůty pro podání nabídek. Zadavatel nepřijímá žádnou odpovědnost za pozdní podání nabídek.</w:t>
      </w:r>
    </w:p>
    <w:p w:rsidR="007A076D" w:rsidRDefault="00C170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obálky s cenovými nabídkami budou otevírány ihned po ukončení lhůty pro podání nabídek </w:t>
      </w:r>
      <w:r w:rsidR="003F4AD6">
        <w:rPr>
          <w:rFonts w:ascii="Arial" w:hAnsi="Arial" w:cs="Arial"/>
        </w:rPr>
        <w:t>na adrese místa pro podání nabídek</w:t>
      </w:r>
      <w:r>
        <w:rPr>
          <w:rFonts w:ascii="Arial" w:hAnsi="Arial" w:cs="Arial"/>
        </w:rPr>
        <w:t xml:space="preserve">. 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5. Místo pro podání nabídky</w:t>
      </w:r>
    </w:p>
    <w:p w:rsidR="00720E2C" w:rsidRDefault="00954365" w:rsidP="00720E2C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C17034">
        <w:rPr>
          <w:rFonts w:ascii="Arial" w:hAnsi="Arial" w:cs="Arial"/>
        </w:rPr>
        <w:t xml:space="preserve"> zadavatele:</w:t>
      </w:r>
      <w:r>
        <w:rPr>
          <w:rFonts w:ascii="Arial" w:hAnsi="Arial" w:cs="Arial"/>
        </w:rPr>
        <w:tab/>
      </w:r>
      <w:r w:rsidR="00C17034">
        <w:rPr>
          <w:rFonts w:ascii="Arial" w:hAnsi="Arial" w:cs="Arial"/>
        </w:rPr>
        <w:tab/>
      </w:r>
      <w:r w:rsidR="00C17034">
        <w:rPr>
          <w:rFonts w:ascii="Arial" w:hAnsi="Arial" w:cs="Arial"/>
        </w:rPr>
        <w:tab/>
      </w:r>
      <w:r w:rsidR="002765F8" w:rsidRPr="002765F8">
        <w:rPr>
          <w:rFonts w:ascii="Arial" w:hAnsi="Arial" w:cs="Arial"/>
        </w:rPr>
        <w:t>Městys Bobrová</w:t>
      </w:r>
      <w:r w:rsidR="00C17034">
        <w:rPr>
          <w:rFonts w:ascii="Arial" w:hAnsi="Arial" w:cs="Arial"/>
        </w:rPr>
        <w:t xml:space="preserve">, </w:t>
      </w:r>
    </w:p>
    <w:p w:rsidR="002765F8" w:rsidRDefault="00720E2C" w:rsidP="00720E2C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="002765F8" w:rsidRPr="002765F8">
        <w:rPr>
          <w:rFonts w:ascii="Arial" w:hAnsi="Arial" w:cs="Arial"/>
        </w:rPr>
        <w:t>č.p</w:t>
      </w:r>
      <w:proofErr w:type="spellEnd"/>
      <w:r w:rsidR="002765F8" w:rsidRPr="002765F8">
        <w:rPr>
          <w:rFonts w:ascii="Arial" w:hAnsi="Arial" w:cs="Arial"/>
        </w:rPr>
        <w:t>.</w:t>
      </w:r>
      <w:proofErr w:type="gramEnd"/>
      <w:r w:rsidR="002765F8" w:rsidRPr="002765F8">
        <w:rPr>
          <w:rFonts w:ascii="Arial" w:hAnsi="Arial" w:cs="Arial"/>
        </w:rPr>
        <w:t xml:space="preserve"> 138, </w:t>
      </w:r>
    </w:p>
    <w:p w:rsidR="00720E2C" w:rsidRDefault="002765F8" w:rsidP="002765F8">
      <w:pPr>
        <w:spacing w:after="0" w:line="280" w:lineRule="exact"/>
        <w:ind w:left="2832" w:firstLine="708"/>
        <w:rPr>
          <w:rFonts w:ascii="Arial" w:hAnsi="Arial" w:cs="Arial"/>
        </w:rPr>
      </w:pPr>
      <w:r w:rsidRPr="002765F8">
        <w:rPr>
          <w:rFonts w:ascii="Arial" w:hAnsi="Arial" w:cs="Arial"/>
        </w:rPr>
        <w:t>59255 Bobrová</w:t>
      </w:r>
      <w:r w:rsidR="00720E2C" w:rsidRPr="00720E2C">
        <w:rPr>
          <w:rFonts w:ascii="Arial" w:hAnsi="Arial" w:cs="Arial"/>
        </w:rPr>
        <w:t xml:space="preserve">, </w:t>
      </w:r>
    </w:p>
    <w:p w:rsidR="00720E2C" w:rsidRDefault="00720E2C" w:rsidP="00720E2C">
      <w:pPr>
        <w:spacing w:after="0" w:line="28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E2C">
        <w:rPr>
          <w:rFonts w:ascii="Arial" w:hAnsi="Arial" w:cs="Arial"/>
        </w:rPr>
        <w:t xml:space="preserve"> 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6. Předmět zakázky</w:t>
      </w:r>
    </w:p>
    <w:p w:rsidR="007A076D" w:rsidRDefault="00097345">
      <w:pPr>
        <w:jc w:val="both"/>
        <w:rPr>
          <w:rFonts w:ascii="Arial" w:hAnsi="Arial" w:cs="Arial"/>
        </w:rPr>
      </w:pPr>
      <w:r w:rsidRPr="00097345">
        <w:rPr>
          <w:rFonts w:ascii="Arial" w:hAnsi="Arial" w:cs="Arial"/>
        </w:rPr>
        <w:t xml:space="preserve">Předmětem realizace </w:t>
      </w:r>
      <w:r>
        <w:rPr>
          <w:rFonts w:ascii="Arial" w:hAnsi="Arial" w:cs="Arial"/>
        </w:rPr>
        <w:t>veřejné zakázky</w:t>
      </w:r>
      <w:r w:rsidRPr="00097345">
        <w:rPr>
          <w:rFonts w:ascii="Arial" w:hAnsi="Arial" w:cs="Arial"/>
        </w:rPr>
        <w:t xml:space="preserve"> je vybudování nové FVE na </w:t>
      </w:r>
      <w:r w:rsidR="002765F8">
        <w:rPr>
          <w:rFonts w:ascii="Arial" w:hAnsi="Arial" w:cs="Arial"/>
        </w:rPr>
        <w:t>ČOV a vodárně v Bobrové</w:t>
      </w:r>
      <w:r w:rsidR="00DB04DB" w:rsidRPr="00DB04DB">
        <w:rPr>
          <w:rFonts w:ascii="Arial" w:hAnsi="Arial" w:cs="Arial"/>
        </w:rPr>
        <w:t>.</w:t>
      </w:r>
      <w:r w:rsidR="003F4AD6">
        <w:rPr>
          <w:rFonts w:ascii="Arial" w:hAnsi="Arial" w:cs="Arial"/>
        </w:rPr>
        <w:t xml:space="preserve"> </w:t>
      </w:r>
    </w:p>
    <w:p w:rsidR="007A076D" w:rsidRDefault="00C17034">
      <w:pPr>
        <w:jc w:val="both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Požadované technické parametry jsou specifikovány v příloze </w:t>
      </w:r>
      <w:proofErr w:type="gramStart"/>
      <w:r w:rsidRPr="004D3D27">
        <w:rPr>
          <w:rFonts w:ascii="Arial" w:hAnsi="Arial" w:cs="Arial"/>
        </w:rPr>
        <w:t>č. 2 technická</w:t>
      </w:r>
      <w:proofErr w:type="gramEnd"/>
      <w:r w:rsidRPr="004D3D27">
        <w:rPr>
          <w:rFonts w:ascii="Arial" w:hAnsi="Arial" w:cs="Arial"/>
        </w:rPr>
        <w:t xml:space="preserve"> </w:t>
      </w:r>
      <w:r w:rsidR="003D35CB" w:rsidRPr="004D3D27">
        <w:rPr>
          <w:rFonts w:ascii="Arial" w:hAnsi="Arial" w:cs="Arial"/>
        </w:rPr>
        <w:t>specifikace (čestné prohlášení)</w:t>
      </w:r>
      <w:r w:rsidR="00B85987" w:rsidRPr="004D3D27">
        <w:rPr>
          <w:rFonts w:ascii="Arial" w:hAnsi="Arial" w:cs="Arial"/>
        </w:rPr>
        <w:t>,</w:t>
      </w:r>
      <w:r w:rsidR="003D35CB" w:rsidRPr="004D3D27">
        <w:rPr>
          <w:rFonts w:ascii="Arial" w:hAnsi="Arial" w:cs="Arial"/>
        </w:rPr>
        <w:t xml:space="preserve"> </w:t>
      </w:r>
      <w:r w:rsidR="00B85987" w:rsidRPr="004D3D27">
        <w:rPr>
          <w:rFonts w:ascii="Arial" w:hAnsi="Arial" w:cs="Arial"/>
        </w:rPr>
        <w:t>v</w:t>
      </w:r>
      <w:r w:rsidR="00796822" w:rsidRPr="004D3D27">
        <w:rPr>
          <w:rFonts w:ascii="Arial" w:hAnsi="Arial" w:cs="Arial"/>
        </w:rPr>
        <w:t> projektové dokumentaci</w:t>
      </w:r>
      <w:r w:rsidR="00B85987" w:rsidRPr="004D3D27">
        <w:rPr>
          <w:rFonts w:ascii="Arial" w:hAnsi="Arial" w:cs="Arial"/>
        </w:rPr>
        <w:t xml:space="preserve"> příloha č. </w:t>
      </w:r>
      <w:r w:rsidR="00120DFF" w:rsidRPr="004D3D27">
        <w:rPr>
          <w:rFonts w:ascii="Arial" w:hAnsi="Arial" w:cs="Arial"/>
        </w:rPr>
        <w:t>6</w:t>
      </w:r>
      <w:r w:rsidR="005E3962" w:rsidRPr="004D3D27">
        <w:rPr>
          <w:rFonts w:ascii="Arial" w:hAnsi="Arial" w:cs="Arial"/>
        </w:rPr>
        <w:t xml:space="preserve"> a návrhu smlouvy o dílo př. č. </w:t>
      </w:r>
      <w:r w:rsidR="004D3D27" w:rsidRPr="004D3D27">
        <w:rPr>
          <w:rFonts w:ascii="Arial" w:hAnsi="Arial" w:cs="Arial"/>
        </w:rPr>
        <w:t>4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zadávací dokumentace obsahuje požadavky nebo odkazy na obchodní firmy, nebo názvy nebo jména a příjmení, specifická označení výrobků a služeb, které platí pro určitého podnikatele nebo jeho organizační složku za příznačné, patenty na vynálezy, užitné vzory, průmyslové vzory, ochranné známky nebo označení původu, umožňuje zadavatel </w:t>
      </w:r>
      <w:r w:rsidR="004D0F08">
        <w:rPr>
          <w:rFonts w:ascii="Arial" w:hAnsi="Arial" w:cs="Arial"/>
        </w:rPr>
        <w:t>účastník</w:t>
      </w:r>
      <w:r>
        <w:rPr>
          <w:rFonts w:ascii="Arial" w:hAnsi="Arial" w:cs="Arial"/>
        </w:rPr>
        <w:t>ům v souladu s ustanovením § 89 odst. 6 zákona č. 134/2016 Sb. použití i jiných, kvalitativně a technicky obdobných řešení.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7. Hodnotící kritérium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Nejnižší nabídková cena </w:t>
      </w:r>
      <w:r w:rsidR="003F4AD6">
        <w:rPr>
          <w:rFonts w:ascii="Arial" w:hAnsi="Arial" w:cs="Arial"/>
        </w:rPr>
        <w:t xml:space="preserve">v Kč bez DPH </w:t>
      </w:r>
      <w:r>
        <w:rPr>
          <w:rFonts w:ascii="Arial" w:hAnsi="Arial" w:cs="Arial"/>
        </w:rPr>
        <w:t xml:space="preserve">(Váha 100 </w:t>
      </w:r>
      <w:r>
        <w:rPr>
          <w:rFonts w:ascii="Arial" w:hAnsi="Arial" w:cs="Arial"/>
          <w:lang w:val="en-US"/>
        </w:rPr>
        <w:t>%</w:t>
      </w:r>
      <w:r>
        <w:rPr>
          <w:rFonts w:ascii="Arial" w:hAnsi="Arial" w:cs="Arial"/>
        </w:rPr>
        <w:t xml:space="preserve">) – Bude vybrána vítězná nabídka od </w:t>
      </w:r>
      <w:r w:rsidR="004D0F08">
        <w:rPr>
          <w:rFonts w:ascii="Arial" w:hAnsi="Arial" w:cs="Arial"/>
        </w:rPr>
        <w:t>účastníka</w:t>
      </w:r>
      <w:r>
        <w:rPr>
          <w:rFonts w:ascii="Arial" w:hAnsi="Arial" w:cs="Arial"/>
        </w:rPr>
        <w:t>, jehož nabídková cena v Kč bez DPH bude nejnižší.</w:t>
      </w:r>
    </w:p>
    <w:p w:rsidR="007D4219" w:rsidRDefault="007D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hodnota zakázky </w:t>
      </w:r>
      <w:r w:rsidR="00097345" w:rsidRPr="00097345">
        <w:rPr>
          <w:rFonts w:ascii="Arial" w:hAnsi="Arial" w:cs="Arial"/>
        </w:rPr>
        <w:t xml:space="preserve">1 </w:t>
      </w:r>
      <w:r w:rsidR="00117714">
        <w:rPr>
          <w:rFonts w:ascii="Arial" w:hAnsi="Arial" w:cs="Arial"/>
        </w:rPr>
        <w:t>580</w:t>
      </w:r>
      <w:r w:rsidR="00097345">
        <w:rPr>
          <w:rFonts w:ascii="Arial" w:hAnsi="Arial" w:cs="Arial"/>
        </w:rPr>
        <w:t> </w:t>
      </w:r>
      <w:r w:rsidR="00097345" w:rsidRPr="00097345">
        <w:rPr>
          <w:rFonts w:ascii="Arial" w:hAnsi="Arial" w:cs="Arial"/>
        </w:rPr>
        <w:t>000</w:t>
      </w:r>
      <w:r w:rsidR="00097345">
        <w:rPr>
          <w:rFonts w:ascii="Arial" w:hAnsi="Arial" w:cs="Arial"/>
        </w:rPr>
        <w:t xml:space="preserve"> </w:t>
      </w:r>
      <w:r w:rsidR="009F4A84">
        <w:rPr>
          <w:rFonts w:ascii="Arial" w:hAnsi="Arial" w:cs="Arial"/>
        </w:rPr>
        <w:t>Kč bez DPH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8. Způsob jednání s </w:t>
      </w:r>
      <w:r w:rsidR="004D0F08">
        <w:rPr>
          <w:rFonts w:ascii="Arial" w:hAnsi="Arial" w:cs="Arial"/>
          <w:color w:val="00000A"/>
        </w:rPr>
        <w:t>účastníky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nebude s </w:t>
      </w:r>
      <w:r w:rsidR="004D0F08">
        <w:rPr>
          <w:rFonts w:ascii="Arial" w:hAnsi="Arial" w:cs="Arial"/>
        </w:rPr>
        <w:t>účastníky</w:t>
      </w:r>
      <w:r>
        <w:rPr>
          <w:rFonts w:ascii="Arial" w:hAnsi="Arial" w:cs="Arial"/>
        </w:rPr>
        <w:t xml:space="preserve"> jednat o nabídkách.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9. Podmínky a požadavky na zpracování nabídky </w:t>
      </w:r>
    </w:p>
    <w:p w:rsidR="007A076D" w:rsidRDefault="00C17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 nabídky:</w:t>
      </w:r>
    </w:p>
    <w:p w:rsidR="007A076D" w:rsidRDefault="00C1703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krycí list nabídky</w:t>
      </w:r>
    </w:p>
    <w:p w:rsidR="00F9705B" w:rsidRPr="00120DFF" w:rsidRDefault="00C17034" w:rsidP="00120DF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Podepsaný návrh smlouvy - </w:t>
      </w:r>
      <w:r w:rsidR="004D0F08">
        <w:rPr>
          <w:rFonts w:ascii="Arial" w:hAnsi="Arial" w:cs="Arial"/>
        </w:rPr>
        <w:t>Účastník</w:t>
      </w:r>
      <w:r>
        <w:rPr>
          <w:rFonts w:ascii="Arial" w:hAnsi="Arial" w:cs="Arial"/>
        </w:rPr>
        <w:t xml:space="preserve"> je povinen zahrnout do návrhu smlouvy příslušné nabízené plnění, na základě kterého zadavatel provádí hodnocení nabídek. </w:t>
      </w:r>
    </w:p>
    <w:p w:rsidR="007A076D" w:rsidRPr="004D3D27" w:rsidRDefault="00C1703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Čestné prohlášení o splnění technických parametrů </w:t>
      </w:r>
    </w:p>
    <w:p w:rsidR="00AF2AD6" w:rsidRDefault="00AF2AD6" w:rsidP="00AF2AD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4A3C1A">
        <w:rPr>
          <w:rFonts w:ascii="Arial" w:hAnsi="Arial" w:cs="Arial"/>
        </w:rPr>
        <w:t xml:space="preserve">Čestné prohlášení </w:t>
      </w:r>
      <w:r w:rsidR="004A3C1A" w:rsidRPr="004A3C1A">
        <w:rPr>
          <w:rFonts w:ascii="Arial" w:hAnsi="Arial" w:cs="Arial"/>
        </w:rPr>
        <w:t>střet zájmů</w:t>
      </w:r>
      <w:r w:rsidRPr="004A3C1A">
        <w:rPr>
          <w:rFonts w:ascii="Arial" w:hAnsi="Arial" w:cs="Arial"/>
        </w:rPr>
        <w:t xml:space="preserve"> </w:t>
      </w:r>
    </w:p>
    <w:p w:rsidR="003D35CB" w:rsidRPr="004A3C1A" w:rsidRDefault="003D35CB" w:rsidP="00AF2AD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Naceněný</w:t>
      </w:r>
      <w:proofErr w:type="spellEnd"/>
      <w:r>
        <w:rPr>
          <w:rFonts w:ascii="Arial" w:hAnsi="Arial" w:cs="Arial"/>
        </w:rPr>
        <w:t xml:space="preserve"> výkaz výměr</w:t>
      </w:r>
      <w:r w:rsidR="00117714">
        <w:rPr>
          <w:rFonts w:ascii="Arial" w:hAnsi="Arial" w:cs="Arial"/>
        </w:rPr>
        <w:t xml:space="preserve"> ČOV </w:t>
      </w:r>
      <w:r w:rsidR="009B425E">
        <w:rPr>
          <w:rFonts w:ascii="Arial" w:hAnsi="Arial" w:cs="Arial"/>
        </w:rPr>
        <w:t>+ vodárna</w:t>
      </w:r>
    </w:p>
    <w:p w:rsidR="007A076D" w:rsidRDefault="00C1703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</w:t>
      </w:r>
      <w:r w:rsidR="00206AE4">
        <w:rPr>
          <w:rFonts w:ascii="Arial" w:hAnsi="Arial" w:cs="Arial"/>
        </w:rPr>
        <w:t>(min. specifikace nabízeného plnění – střídače, panely)</w:t>
      </w:r>
    </w:p>
    <w:p w:rsidR="007A076D" w:rsidRDefault="00C17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požadavky na zpracování nabídky: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musí být zpracována v českém jazyce na papíru formátu A4</w:t>
      </w:r>
      <w:r w:rsidR="003D35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Všechny listy nabídky včetně všech příloh musí být svázány nebo jinak zabezpečeny proti manipulaci s jednotlivými listy. 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10. Požadavek na způsob zpracování nabídkové ceny </w:t>
      </w:r>
    </w:p>
    <w:p w:rsidR="007A076D" w:rsidRDefault="00C17034">
      <w:pPr>
        <w:rPr>
          <w:rFonts w:ascii="Arial" w:hAnsi="Arial" w:cs="Arial"/>
        </w:rPr>
      </w:pPr>
      <w:r>
        <w:rPr>
          <w:rFonts w:ascii="Arial" w:hAnsi="Arial" w:cs="Arial"/>
        </w:rPr>
        <w:t>Nabídková cena zahrne kompletní a řádné provedení veřejné zakázky.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bude uvedena celou částkou za kompletní provedení veřejné zakázky v českých Korunách (Kč), v předepsané struktuře: v Kč bez DPH, sazba a výše DPH a Kč včetně DPH. </w:t>
      </w:r>
      <w:r w:rsidR="004D0F08">
        <w:rPr>
          <w:rFonts w:ascii="Arial" w:hAnsi="Arial" w:cs="Arial"/>
        </w:rPr>
        <w:t>Účastník</w:t>
      </w:r>
      <w:r>
        <w:rPr>
          <w:rFonts w:ascii="Arial" w:hAnsi="Arial" w:cs="Arial"/>
        </w:rPr>
        <w:t xml:space="preserve"> uvede nabídkovou cenu v této struktuře do návrhu smlouvy a na krycí list nabídky. 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 xml:space="preserve">11. Jistota </w:t>
      </w:r>
    </w:p>
    <w:p w:rsidR="003801E6" w:rsidRDefault="00C17034" w:rsidP="003801E6">
      <w:pPr>
        <w:spacing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Zadavatel </w:t>
      </w:r>
      <w:r w:rsidR="003801E6">
        <w:rPr>
          <w:rFonts w:ascii="Arial" w:hAnsi="Arial" w:cs="Arial"/>
          <w:bCs/>
        </w:rPr>
        <w:t>nepožaduje.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12. Doba a místo plnění zakázky </w:t>
      </w:r>
    </w:p>
    <w:p w:rsidR="007A076D" w:rsidRDefault="00487A34">
      <w:pPr>
        <w:pStyle w:val="Heading1"/>
        <w:spacing w:before="240" w:after="120"/>
        <w:jc w:val="both"/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</w:pPr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Termín realizace uveden v návrhu smlouvy o dílo.</w:t>
      </w:r>
    </w:p>
    <w:p w:rsidR="007A076D" w:rsidRDefault="00C17034">
      <w:pPr>
        <w:pStyle w:val="Heading1"/>
        <w:spacing w:before="240" w:after="120"/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</w:pPr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 xml:space="preserve">Místem plnění: </w:t>
      </w:r>
      <w:r w:rsidR="009B425E"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uvedeno v projektové dokumentaci:</w:t>
      </w:r>
    </w:p>
    <w:p w:rsidR="009B425E" w:rsidRDefault="009B425E">
      <w:pPr>
        <w:pStyle w:val="Heading1"/>
        <w:spacing w:before="240" w:after="120"/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</w:pPr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ab/>
        <w:t xml:space="preserve">ČOV Bobrová, st. </w:t>
      </w:r>
      <w:proofErr w:type="spellStart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parc</w:t>
      </w:r>
      <w:proofErr w:type="spellEnd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 xml:space="preserve">. </w:t>
      </w:r>
      <w:proofErr w:type="gramStart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č.</w:t>
      </w:r>
      <w:proofErr w:type="gramEnd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 xml:space="preserve"> 391</w:t>
      </w:r>
    </w:p>
    <w:p w:rsidR="009B425E" w:rsidRDefault="009B425E">
      <w:pPr>
        <w:pStyle w:val="Heading1"/>
        <w:spacing w:before="240" w:after="120"/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</w:pPr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ab/>
        <w:t xml:space="preserve">Vodárna Bobrová, st. </w:t>
      </w:r>
      <w:proofErr w:type="spellStart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parc</w:t>
      </w:r>
      <w:proofErr w:type="spellEnd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 xml:space="preserve">. </w:t>
      </w:r>
      <w:proofErr w:type="gramStart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>č.</w:t>
      </w:r>
      <w:proofErr w:type="gramEnd"/>
      <w:r>
        <w:rPr>
          <w:rFonts w:ascii="Arial" w:eastAsiaTheme="minorHAnsi" w:hAnsi="Arial" w:cs="Arial"/>
          <w:b w:val="0"/>
          <w:bCs w:val="0"/>
          <w:color w:val="00000A"/>
          <w:sz w:val="22"/>
          <w:szCs w:val="22"/>
        </w:rPr>
        <w:t xml:space="preserve"> 2004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13. Požadavky na varianty nabídek </w:t>
      </w:r>
    </w:p>
    <w:p w:rsidR="007A076D" w:rsidRDefault="00C17034">
      <w:pPr>
        <w:rPr>
          <w:rFonts w:ascii="Arial" w:hAnsi="Arial" w:cs="Arial"/>
        </w:rPr>
      </w:pPr>
      <w:r>
        <w:rPr>
          <w:rFonts w:ascii="Arial" w:hAnsi="Arial" w:cs="Arial"/>
        </w:rPr>
        <w:t>Zadavatel nepřipouští varianty nabídky.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14. Poskytování dodatečných informací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oprávněn po zadavateli požadovat písemně dodatečné informace k zadávacím podmínkám. Písemná žádost musí být zadavateli doručena nejpozději do 4 pracovních dnů před uplynutím lhůty pro podání nabídek. </w:t>
      </w:r>
    </w:p>
    <w:p w:rsidR="00EC7975" w:rsidRPr="00EC7975" w:rsidRDefault="00EC7975" w:rsidP="00EC7975">
      <w:pPr>
        <w:jc w:val="both"/>
        <w:rPr>
          <w:rFonts w:ascii="Arial" w:hAnsi="Arial" w:cs="Arial"/>
        </w:rPr>
      </w:pPr>
      <w:r w:rsidRPr="00EC7975">
        <w:rPr>
          <w:rFonts w:ascii="Arial" w:hAnsi="Arial" w:cs="Arial"/>
        </w:rPr>
        <w:t>Zadavatel odešle nebo předá vysvětlení zadávacích podmínek, případně související dokumenty, nejpozději do 2 pracovních dnů po doručení žádosti.</w:t>
      </w:r>
    </w:p>
    <w:p w:rsidR="007A076D" w:rsidRDefault="00C17034" w:rsidP="00EC7975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15. Požadavky na prokázání kvalifikace</w:t>
      </w:r>
    </w:p>
    <w:p w:rsidR="0004372A" w:rsidRDefault="0004372A">
      <w:pPr>
        <w:pStyle w:val="Heading1"/>
        <w:spacing w:before="240" w:after="12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Zadavatel požaduje prokázání splnění kritérií technické kvalifikace dle ustanovení § 79 odst. 2 písm. b) zákona č. 134/2016 Sb., o zadávání veřejných zakázek předložením seznamu alespoň </w:t>
      </w: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3</w:t>
      </w: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významných dodávek poskytnutých účastníkem v posledních 3 letech před zahájením </w:t>
      </w: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výběrového řízení</w:t>
      </w: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, jejichž předmětem byla dodávka </w:t>
      </w: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FVE včetně bateriového úložiště</w:t>
      </w: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. Hodnota každé této významné dodávky musí být minimálně </w:t>
      </w: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1 0</w:t>
      </w: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00.000,- Kč bez DPH. Seznam bude mít formu čestného prohlášení a bude v něm uvedena cena, předmět a doba poskytnutí v něm uvedených poskytnutých </w:t>
      </w: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dodávek</w:t>
      </w:r>
      <w:r w:rsidRPr="0004372A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včetně identifikace objednatele.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16. Obchodní podmínky: </w:t>
      </w:r>
    </w:p>
    <w:p w:rsidR="00487A34" w:rsidRPr="00580387" w:rsidRDefault="004D0F08" w:rsidP="00487A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="00C17034">
        <w:rPr>
          <w:rFonts w:ascii="Arial" w:hAnsi="Arial" w:cs="Arial"/>
        </w:rPr>
        <w:t xml:space="preserve"> v nabídce doloží návrh smlouvy podepsaný osobou oprávněnou jednat jménem či za </w:t>
      </w:r>
      <w:r>
        <w:rPr>
          <w:rFonts w:ascii="Arial" w:hAnsi="Arial" w:cs="Arial"/>
        </w:rPr>
        <w:t>účastníka</w:t>
      </w:r>
      <w:r w:rsidR="00C17034">
        <w:rPr>
          <w:rFonts w:ascii="Arial" w:hAnsi="Arial" w:cs="Arial"/>
        </w:rPr>
        <w:t xml:space="preserve">. Návrh smlouvy musí po obsahové stránce odpovídat zadávacím podmínkám a obsahu nabídky </w:t>
      </w:r>
      <w:r>
        <w:rPr>
          <w:rFonts w:ascii="Arial" w:hAnsi="Arial" w:cs="Arial"/>
        </w:rPr>
        <w:t>účastníka</w:t>
      </w:r>
      <w:r w:rsidR="00C17034">
        <w:rPr>
          <w:rFonts w:ascii="Arial" w:hAnsi="Arial" w:cs="Arial"/>
        </w:rPr>
        <w:t xml:space="preserve">. </w:t>
      </w:r>
      <w:r w:rsidRPr="004D3D27">
        <w:rPr>
          <w:rFonts w:ascii="Arial" w:hAnsi="Arial" w:cs="Arial"/>
        </w:rPr>
        <w:t>Účastník</w:t>
      </w:r>
      <w:r w:rsidR="00487A34" w:rsidRPr="004D3D27">
        <w:rPr>
          <w:rFonts w:ascii="Arial" w:hAnsi="Arial" w:cs="Arial"/>
        </w:rPr>
        <w:t xml:space="preserve"> využije vzor smlouvy příloha č. </w:t>
      </w:r>
      <w:r w:rsidR="005E3962" w:rsidRPr="004D3D27">
        <w:rPr>
          <w:rFonts w:ascii="Arial" w:hAnsi="Arial" w:cs="Arial"/>
        </w:rPr>
        <w:t>7</w:t>
      </w:r>
    </w:p>
    <w:p w:rsidR="007A076D" w:rsidRDefault="00C17034" w:rsidP="00120DFF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17. Požadavky na specifikaci případných poddodavatelů</w:t>
      </w:r>
    </w:p>
    <w:p w:rsidR="007A076D" w:rsidRDefault="00C17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bude obsahovat název poddodavatele, předpokládaný objem a specifikaci části, kterou bude poddodavatel plnit. </w:t>
      </w:r>
      <w:r w:rsidR="00241B7D">
        <w:rPr>
          <w:rFonts w:ascii="Arial" w:hAnsi="Arial" w:cs="Arial"/>
        </w:rPr>
        <w:t>(Pokud bude poddodavatel využit)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18. Údaje o publicitě</w:t>
      </w:r>
    </w:p>
    <w:p w:rsidR="007A076D" w:rsidRDefault="00C17034" w:rsidP="00941B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Výběrové řízení se týká projektu, </w:t>
      </w:r>
      <w:r w:rsidR="00176EC5">
        <w:rPr>
          <w:rFonts w:ascii="Arial" w:hAnsi="Arial" w:cs="Arial"/>
        </w:rPr>
        <w:t>který</w:t>
      </w:r>
      <w:r w:rsidR="00176EC5" w:rsidRPr="00176EC5">
        <w:rPr>
          <w:rFonts w:ascii="Arial" w:hAnsi="Arial" w:cs="Arial"/>
        </w:rPr>
        <w:t xml:space="preserve"> bude spolufinancován z</w:t>
      </w:r>
      <w:r w:rsidR="00941BAE">
        <w:rPr>
          <w:rFonts w:ascii="Arial" w:hAnsi="Arial" w:cs="Arial"/>
        </w:rPr>
        <w:t xml:space="preserve"> programu </w:t>
      </w:r>
      <w:r w:rsidR="00941BAE" w:rsidRPr="00941BAE">
        <w:rPr>
          <w:rFonts w:ascii="Arial" w:hAnsi="Arial" w:cs="Arial"/>
        </w:rPr>
        <w:t>„Nové obnovitelné zdroje v energetice (RES+)“ financovaného z</w:t>
      </w:r>
      <w:r w:rsidR="00941BAE">
        <w:rPr>
          <w:rFonts w:ascii="Arial" w:hAnsi="Arial" w:cs="Arial"/>
        </w:rPr>
        <w:t> </w:t>
      </w:r>
      <w:r w:rsidR="00941BAE" w:rsidRPr="00941BAE">
        <w:rPr>
          <w:rFonts w:ascii="Arial" w:hAnsi="Arial" w:cs="Arial"/>
        </w:rPr>
        <w:t>prostředků</w:t>
      </w:r>
      <w:r w:rsidR="00941BAE">
        <w:rPr>
          <w:rFonts w:ascii="Arial" w:hAnsi="Arial" w:cs="Arial"/>
        </w:rPr>
        <w:t xml:space="preserve"> </w:t>
      </w:r>
      <w:r w:rsidR="00941BAE" w:rsidRPr="00941BAE">
        <w:rPr>
          <w:rFonts w:ascii="Arial" w:hAnsi="Arial" w:cs="Arial"/>
        </w:rPr>
        <w:t>Modernizačního fondu</w:t>
      </w:r>
      <w:r w:rsidR="00176EC5" w:rsidRPr="00176EC5">
        <w:rPr>
          <w:rFonts w:ascii="Arial" w:hAnsi="Arial" w:cs="Arial"/>
        </w:rPr>
        <w:t>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19. Vyhrazené právo zadavatele/další informace k výběrovému řízení</w:t>
      </w:r>
    </w:p>
    <w:p w:rsidR="007A076D" w:rsidRDefault="00C170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si vyhrazuje právo zrušit výběrové řízení a neuzavřít s vybraným dodavatelem smlouvu,</w:t>
      </w:r>
    </w:p>
    <w:p w:rsidR="007A076D" w:rsidRDefault="00C170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si vyhrazuje právo na změnu nebo úpravu podmínek stanovených v zadávací dokumentaci, a to buď na základě žádosti </w:t>
      </w:r>
      <w:r w:rsidR="004D0F08">
        <w:rPr>
          <w:rFonts w:ascii="Arial" w:hAnsi="Arial" w:cs="Arial"/>
        </w:rPr>
        <w:t>účastníků</w:t>
      </w:r>
      <w:r>
        <w:rPr>
          <w:rFonts w:ascii="Arial" w:hAnsi="Arial" w:cs="Arial"/>
        </w:rPr>
        <w:t xml:space="preserve"> o dodatečné informace k zadávacím podmínkám, nebo z vlastního podnětu,</w:t>
      </w:r>
    </w:p>
    <w:p w:rsidR="00A12C84" w:rsidRPr="00A12C84" w:rsidRDefault="00A12C84" w:rsidP="00A12C8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12C84">
        <w:rPr>
          <w:rFonts w:ascii="Arial" w:hAnsi="Arial" w:cs="Arial"/>
        </w:rPr>
        <w:t>adavatel může jednat o náplni smlouvy (vyjma</w:t>
      </w:r>
      <w:r w:rsidR="007C5BB5">
        <w:rPr>
          <w:rFonts w:ascii="Arial" w:hAnsi="Arial" w:cs="Arial"/>
        </w:rPr>
        <w:t xml:space="preserve"> ceny a termínu realizace, které</w:t>
      </w:r>
      <w:r w:rsidRPr="00A12C84">
        <w:rPr>
          <w:rFonts w:ascii="Arial" w:hAnsi="Arial" w:cs="Arial"/>
        </w:rPr>
        <w:t xml:space="preserve"> bud</w:t>
      </w:r>
      <w:r w:rsidR="007C5BB5">
        <w:rPr>
          <w:rFonts w:ascii="Arial" w:hAnsi="Arial" w:cs="Arial"/>
        </w:rPr>
        <w:t>ou</w:t>
      </w:r>
      <w:r w:rsidRPr="00A12C84">
        <w:rPr>
          <w:rFonts w:ascii="Arial" w:hAnsi="Arial" w:cs="Arial"/>
        </w:rPr>
        <w:t xml:space="preserve"> dle nabídky závazn</w:t>
      </w:r>
      <w:r w:rsidR="007C5BB5">
        <w:rPr>
          <w:rFonts w:ascii="Arial" w:hAnsi="Arial" w:cs="Arial"/>
        </w:rPr>
        <w:t>é</w:t>
      </w:r>
      <w:r w:rsidRPr="00A12C84">
        <w:rPr>
          <w:rFonts w:ascii="Arial" w:hAnsi="Arial" w:cs="Arial"/>
        </w:rPr>
        <w:t>)</w:t>
      </w:r>
    </w:p>
    <w:p w:rsidR="007A076D" w:rsidRDefault="004D0F0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="00C17034">
        <w:rPr>
          <w:rFonts w:ascii="Arial" w:hAnsi="Arial" w:cs="Arial"/>
        </w:rPr>
        <w:t xml:space="preserve"> nemá právo na náhradu nákladů spojených s účastí ve veřejné zakázce,</w:t>
      </w:r>
    </w:p>
    <w:p w:rsidR="007A076D" w:rsidRDefault="00C170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si vyhrazuje právo ověřit informace obsažené v nabídce </w:t>
      </w:r>
      <w:r w:rsidR="004D0F08">
        <w:rPr>
          <w:rFonts w:ascii="Arial" w:hAnsi="Arial" w:cs="Arial"/>
        </w:rPr>
        <w:t>účastníka</w:t>
      </w:r>
      <w:r>
        <w:rPr>
          <w:rFonts w:ascii="Arial" w:hAnsi="Arial" w:cs="Arial"/>
        </w:rPr>
        <w:t xml:space="preserve"> u třetích osob,</w:t>
      </w:r>
    </w:p>
    <w:p w:rsidR="00C57F75" w:rsidRDefault="00C57F75" w:rsidP="00C57F7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57F75">
        <w:rPr>
          <w:rFonts w:ascii="Arial" w:hAnsi="Arial" w:cs="Arial"/>
        </w:rPr>
        <w:t>V souladu se zásadou environmentálně odpovědného zadávání podle § 6 odst. 4 ZZVZ bude vybraný dodavatel povinen při realizaci předmětu veřejné zakázky dodržovat obecně platné právní předpisy vztahující se k životnímu prostředí a dodržet veškeré předpisy upravující zachování neporušeného životního prostředí. Vybraný dodavatel bude muset přijmout veškerá opatření, která po něm lze rozumně požadovat, aby např. při používání dopravních prostředků a dalších nezbytných technologií chránil životní prostředí a omezil škody způsobené znečištěním, hlukem a jinými jeho činnostmi.</w:t>
      </w:r>
    </w:p>
    <w:p w:rsidR="00C57F75" w:rsidRPr="00C57F75" w:rsidRDefault="00C57F75" w:rsidP="00C57F7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57F75">
        <w:rPr>
          <w:rFonts w:ascii="Arial" w:hAnsi="Arial" w:cs="Arial"/>
        </w:rPr>
        <w:t>Vybraný dodavatel bude povinen při předmětu veřejné zakázky zajistit dodržování pracovně-právních předpisů (zákoník práce a zákon o zaměstnanosti) a z nich vyplývající povinnosti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:rsidR="007A076D" w:rsidRDefault="00C17034">
      <w:pPr>
        <w:pStyle w:val="Heading1"/>
        <w:spacing w:before="240" w:after="1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20. Přílohy zadávacích podmínek</w:t>
      </w:r>
    </w:p>
    <w:p w:rsidR="007A076D" w:rsidRPr="004D3D27" w:rsidRDefault="00C17034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>Příloha č. 1:</w:t>
      </w:r>
      <w:r w:rsidRPr="004D3D27">
        <w:rPr>
          <w:rFonts w:ascii="Arial" w:hAnsi="Arial" w:cs="Arial"/>
        </w:rPr>
        <w:tab/>
        <w:t>Krycí list nabídky</w:t>
      </w:r>
    </w:p>
    <w:p w:rsidR="007A076D" w:rsidRPr="004D3D27" w:rsidRDefault="00C17034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Příloha č. 2: </w:t>
      </w:r>
      <w:r w:rsidRPr="004D3D27">
        <w:rPr>
          <w:rFonts w:ascii="Arial" w:hAnsi="Arial" w:cs="Arial"/>
        </w:rPr>
        <w:tab/>
        <w:t>Vzor čestného prohlášení – technická specifikace nabízeného plnění</w:t>
      </w:r>
    </w:p>
    <w:p w:rsidR="007A076D" w:rsidRPr="004D3D27" w:rsidRDefault="00C17034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Příloha č. 3: </w:t>
      </w:r>
      <w:r w:rsidRPr="004D3D27">
        <w:rPr>
          <w:rFonts w:ascii="Arial" w:hAnsi="Arial" w:cs="Arial"/>
        </w:rPr>
        <w:tab/>
        <w:t>Vzor obálky</w:t>
      </w:r>
    </w:p>
    <w:p w:rsidR="008333C4" w:rsidRPr="004D3D27" w:rsidRDefault="008333C4" w:rsidP="008333C4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Příloha č. 4: </w:t>
      </w:r>
      <w:r w:rsidRPr="004D3D27">
        <w:rPr>
          <w:rFonts w:ascii="Arial" w:hAnsi="Arial" w:cs="Arial"/>
        </w:rPr>
        <w:tab/>
      </w:r>
      <w:r w:rsidR="004D3D27" w:rsidRPr="004D3D27">
        <w:rPr>
          <w:rFonts w:ascii="Arial" w:hAnsi="Arial" w:cs="Arial"/>
        </w:rPr>
        <w:t>Návrh smlouvy o dílo</w:t>
      </w:r>
    </w:p>
    <w:p w:rsidR="00620C1B" w:rsidRPr="004D3D27" w:rsidRDefault="00620C1B" w:rsidP="00620C1B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Příloha č. </w:t>
      </w:r>
      <w:r w:rsidR="00FB09E7" w:rsidRPr="004D3D27">
        <w:rPr>
          <w:rFonts w:ascii="Arial" w:hAnsi="Arial" w:cs="Arial"/>
        </w:rPr>
        <w:t>5</w:t>
      </w:r>
      <w:r w:rsidRPr="004D3D27">
        <w:rPr>
          <w:rFonts w:ascii="Arial" w:hAnsi="Arial" w:cs="Arial"/>
        </w:rPr>
        <w:t xml:space="preserve">: </w:t>
      </w:r>
      <w:r w:rsidRPr="004D3D27">
        <w:rPr>
          <w:rFonts w:ascii="Arial" w:hAnsi="Arial" w:cs="Arial"/>
        </w:rPr>
        <w:tab/>
        <w:t>Střet zájmů – čestné prohlášení</w:t>
      </w:r>
    </w:p>
    <w:p w:rsidR="00120DFF" w:rsidRPr="004D3D27" w:rsidRDefault="00120DFF" w:rsidP="00620C1B">
      <w:pPr>
        <w:spacing w:after="0" w:line="240" w:lineRule="auto"/>
        <w:rPr>
          <w:rFonts w:ascii="Arial" w:hAnsi="Arial" w:cs="Arial"/>
        </w:rPr>
      </w:pPr>
      <w:r w:rsidRPr="004D3D27">
        <w:rPr>
          <w:rFonts w:ascii="Arial" w:hAnsi="Arial" w:cs="Arial"/>
        </w:rPr>
        <w:t xml:space="preserve">Příloha č. 6: </w:t>
      </w:r>
      <w:r w:rsidRPr="004D3D27">
        <w:rPr>
          <w:rFonts w:ascii="Arial" w:hAnsi="Arial" w:cs="Arial"/>
        </w:rPr>
        <w:tab/>
      </w:r>
      <w:r w:rsidR="00796822" w:rsidRPr="004D3D27">
        <w:rPr>
          <w:rFonts w:ascii="Arial" w:hAnsi="Arial" w:cs="Arial"/>
        </w:rPr>
        <w:t>Projektová dokumentace</w:t>
      </w:r>
      <w:r w:rsidR="004D3D27" w:rsidRPr="004D3D27">
        <w:rPr>
          <w:rFonts w:ascii="Arial" w:hAnsi="Arial" w:cs="Arial"/>
        </w:rPr>
        <w:t xml:space="preserve"> včetně VV</w:t>
      </w:r>
    </w:p>
    <w:p w:rsidR="006064E4" w:rsidRDefault="006064E4" w:rsidP="0010285B">
      <w:pPr>
        <w:spacing w:after="0" w:line="240" w:lineRule="auto"/>
        <w:rPr>
          <w:rFonts w:ascii="Arial" w:hAnsi="Arial" w:cs="Arial"/>
        </w:rPr>
      </w:pPr>
    </w:p>
    <w:p w:rsidR="007A076D" w:rsidRDefault="007A076D">
      <w:pPr>
        <w:rPr>
          <w:rFonts w:ascii="Arial" w:hAnsi="Arial" w:cs="Arial"/>
        </w:rPr>
      </w:pPr>
    </w:p>
    <w:p w:rsidR="007A076D" w:rsidRDefault="00C17034">
      <w:pPr>
        <w:rPr>
          <w:rFonts w:ascii="Arial" w:hAnsi="Arial" w:cs="Arial"/>
        </w:rPr>
      </w:pPr>
      <w:r w:rsidRPr="006C39D3">
        <w:rPr>
          <w:rFonts w:ascii="Arial" w:hAnsi="Arial" w:cs="Arial"/>
        </w:rPr>
        <w:t>V</w:t>
      </w:r>
      <w:r w:rsidR="00941BAE">
        <w:rPr>
          <w:rFonts w:ascii="Arial" w:hAnsi="Arial" w:cs="Arial"/>
        </w:rPr>
        <w:t xml:space="preserve"> </w:t>
      </w:r>
      <w:r w:rsidR="009B425E">
        <w:rPr>
          <w:rFonts w:ascii="Arial" w:hAnsi="Arial" w:cs="Arial"/>
        </w:rPr>
        <w:t>Bobrové</w:t>
      </w:r>
      <w:r w:rsidRPr="006C39D3">
        <w:rPr>
          <w:rFonts w:ascii="Arial" w:hAnsi="Arial" w:cs="Arial"/>
        </w:rPr>
        <w:tab/>
      </w:r>
      <w:r w:rsidRPr="006C39D3">
        <w:rPr>
          <w:rFonts w:ascii="Arial" w:hAnsi="Arial" w:cs="Arial"/>
        </w:rPr>
        <w:tab/>
      </w:r>
      <w:r w:rsidRPr="006C39D3">
        <w:rPr>
          <w:rFonts w:ascii="Arial" w:hAnsi="Arial" w:cs="Arial"/>
        </w:rPr>
        <w:tab/>
        <w:t xml:space="preserve">dne: </w:t>
      </w:r>
      <w:r w:rsidR="007D35F4">
        <w:rPr>
          <w:rFonts w:ascii="Arial" w:hAnsi="Arial" w:cs="Arial"/>
        </w:rPr>
        <w:t>25</w:t>
      </w:r>
      <w:r w:rsidRPr="005164B8">
        <w:rPr>
          <w:rFonts w:ascii="Arial" w:hAnsi="Arial" w:cs="Arial"/>
        </w:rPr>
        <w:t xml:space="preserve">. </w:t>
      </w:r>
      <w:r w:rsidR="00941BAE" w:rsidRPr="005164B8">
        <w:rPr>
          <w:rFonts w:ascii="Arial" w:hAnsi="Arial" w:cs="Arial"/>
        </w:rPr>
        <w:t>0</w:t>
      </w:r>
      <w:r w:rsidR="004B1BA0">
        <w:rPr>
          <w:rFonts w:ascii="Arial" w:hAnsi="Arial" w:cs="Arial"/>
        </w:rPr>
        <w:t>9</w:t>
      </w:r>
      <w:r w:rsidRPr="005164B8">
        <w:rPr>
          <w:rFonts w:ascii="Arial" w:hAnsi="Arial" w:cs="Arial"/>
        </w:rPr>
        <w:t>. 20</w:t>
      </w:r>
      <w:r w:rsidR="007D79F6" w:rsidRPr="005164B8">
        <w:rPr>
          <w:rFonts w:ascii="Arial" w:hAnsi="Arial" w:cs="Arial"/>
        </w:rPr>
        <w:t>2</w:t>
      </w:r>
      <w:r w:rsidR="00941BAE" w:rsidRPr="005164B8">
        <w:rPr>
          <w:rFonts w:ascii="Arial" w:hAnsi="Arial" w:cs="Arial"/>
        </w:rPr>
        <w:t>5</w:t>
      </w:r>
    </w:p>
    <w:p w:rsidR="007A076D" w:rsidRDefault="007A076D">
      <w:pPr>
        <w:rPr>
          <w:rFonts w:ascii="Arial" w:hAnsi="Arial" w:cs="Arial"/>
        </w:rPr>
      </w:pPr>
    </w:p>
    <w:p w:rsidR="00EA1674" w:rsidRDefault="00EA1674" w:rsidP="00EA1674">
      <w:pPr>
        <w:rPr>
          <w:rFonts w:ascii="Arial" w:hAnsi="Arial" w:cs="Arial"/>
        </w:rPr>
      </w:pPr>
    </w:p>
    <w:p w:rsidR="009B425E" w:rsidRDefault="009B425E" w:rsidP="00597D64">
      <w:pPr>
        <w:rPr>
          <w:rFonts w:ascii="Arial" w:hAnsi="Arial" w:cs="Arial"/>
        </w:rPr>
      </w:pPr>
    </w:p>
    <w:p w:rsidR="005965C8" w:rsidRPr="005965C8" w:rsidRDefault="009B425E" w:rsidP="00597D64">
      <w:pPr>
        <w:rPr>
          <w:rFonts w:ascii="Arial" w:hAnsi="Arial" w:cs="Arial"/>
        </w:rPr>
      </w:pPr>
      <w:r w:rsidRPr="009B425E">
        <w:rPr>
          <w:rFonts w:ascii="Arial" w:hAnsi="Arial" w:cs="Arial"/>
        </w:rPr>
        <w:t xml:space="preserve">Zdeňka </w:t>
      </w:r>
      <w:proofErr w:type="spellStart"/>
      <w:r w:rsidRPr="009B425E">
        <w:rPr>
          <w:rFonts w:ascii="Arial" w:hAnsi="Arial" w:cs="Arial"/>
        </w:rPr>
        <w:t>Smažilová</w:t>
      </w:r>
      <w:proofErr w:type="spellEnd"/>
      <w:r w:rsidR="005965C8">
        <w:rPr>
          <w:rFonts w:ascii="Arial" w:hAnsi="Arial" w:cs="Arial"/>
        </w:rPr>
        <w:t xml:space="preserve">, </w:t>
      </w:r>
      <w:r w:rsidR="005E3962">
        <w:rPr>
          <w:rFonts w:ascii="Arial" w:hAnsi="Arial" w:cs="Arial"/>
        </w:rPr>
        <w:t>starost</w:t>
      </w:r>
      <w:r w:rsidR="007409A0">
        <w:rPr>
          <w:rFonts w:ascii="Arial" w:hAnsi="Arial" w:cs="Arial"/>
        </w:rPr>
        <w:t>k</w:t>
      </w:r>
      <w:r w:rsidR="005E3962">
        <w:rPr>
          <w:rFonts w:ascii="Arial" w:hAnsi="Arial" w:cs="Arial"/>
        </w:rPr>
        <w:t>a městyse</w:t>
      </w:r>
    </w:p>
    <w:sectPr w:rsidR="005965C8" w:rsidRPr="005965C8" w:rsidSect="007A076D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EE" w:rsidRDefault="008634EE" w:rsidP="007A076D">
      <w:pPr>
        <w:spacing w:after="0" w:line="240" w:lineRule="auto"/>
      </w:pPr>
      <w:r>
        <w:separator/>
      </w:r>
    </w:p>
  </w:endnote>
  <w:endnote w:type="continuationSeparator" w:id="0">
    <w:p w:rsidR="008634EE" w:rsidRDefault="008634EE" w:rsidP="007A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EE" w:rsidRDefault="008634EE" w:rsidP="007A076D">
      <w:pPr>
        <w:spacing w:after="0" w:line="240" w:lineRule="auto"/>
      </w:pPr>
      <w:r>
        <w:separator/>
      </w:r>
    </w:p>
  </w:footnote>
  <w:footnote w:type="continuationSeparator" w:id="0">
    <w:p w:rsidR="008634EE" w:rsidRDefault="008634EE" w:rsidP="007A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EE" w:rsidRDefault="008634EE">
    <w:pPr>
      <w:pStyle w:val="Header"/>
      <w:jc w:val="center"/>
    </w:pPr>
    <w:r w:rsidRPr="0012071A">
      <w:rPr>
        <w:noProof/>
        <w:lang w:eastAsia="cs-CZ"/>
      </w:rPr>
      <w:drawing>
        <wp:inline distT="0" distB="0" distL="0" distR="0">
          <wp:extent cx="5760720" cy="421005"/>
          <wp:effectExtent l="19050" t="0" r="0" b="0"/>
          <wp:docPr id="2" name="Obrázek 1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3F3"/>
    <w:multiLevelType w:val="multilevel"/>
    <w:tmpl w:val="4B545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1207"/>
    <w:multiLevelType w:val="multilevel"/>
    <w:tmpl w:val="72686F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0B4E58"/>
    <w:multiLevelType w:val="multilevel"/>
    <w:tmpl w:val="7A2C8A5A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7F2439"/>
    <w:multiLevelType w:val="multilevel"/>
    <w:tmpl w:val="9D5683B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76D"/>
    <w:rsid w:val="00031DE1"/>
    <w:rsid w:val="0004372A"/>
    <w:rsid w:val="00097345"/>
    <w:rsid w:val="000D77AB"/>
    <w:rsid w:val="000E768E"/>
    <w:rsid w:val="0010285B"/>
    <w:rsid w:val="001076A7"/>
    <w:rsid w:val="00117714"/>
    <w:rsid w:val="0012071A"/>
    <w:rsid w:val="00120DFF"/>
    <w:rsid w:val="00136D7A"/>
    <w:rsid w:val="00162B91"/>
    <w:rsid w:val="00176EC5"/>
    <w:rsid w:val="001E47DB"/>
    <w:rsid w:val="00206AE4"/>
    <w:rsid w:val="00241B7D"/>
    <w:rsid w:val="00275599"/>
    <w:rsid w:val="002765F8"/>
    <w:rsid w:val="002A77A3"/>
    <w:rsid w:val="00300A4E"/>
    <w:rsid w:val="0032469A"/>
    <w:rsid w:val="00331370"/>
    <w:rsid w:val="003801E6"/>
    <w:rsid w:val="003D35CB"/>
    <w:rsid w:val="003E26DF"/>
    <w:rsid w:val="003F4AD6"/>
    <w:rsid w:val="00403DA0"/>
    <w:rsid w:val="00464F96"/>
    <w:rsid w:val="00487A34"/>
    <w:rsid w:val="004A3C1A"/>
    <w:rsid w:val="004B1BA0"/>
    <w:rsid w:val="004B5655"/>
    <w:rsid w:val="004D0F08"/>
    <w:rsid w:val="004D3D27"/>
    <w:rsid w:val="004F305D"/>
    <w:rsid w:val="005164B8"/>
    <w:rsid w:val="005476DF"/>
    <w:rsid w:val="00580387"/>
    <w:rsid w:val="00584F24"/>
    <w:rsid w:val="005965C8"/>
    <w:rsid w:val="00596AE1"/>
    <w:rsid w:val="00597D64"/>
    <w:rsid w:val="005A0A89"/>
    <w:rsid w:val="005D6BF7"/>
    <w:rsid w:val="005D7C12"/>
    <w:rsid w:val="005E3962"/>
    <w:rsid w:val="005E7201"/>
    <w:rsid w:val="006024F7"/>
    <w:rsid w:val="006064E4"/>
    <w:rsid w:val="00620C1B"/>
    <w:rsid w:val="006C39D3"/>
    <w:rsid w:val="00705612"/>
    <w:rsid w:val="00720E2C"/>
    <w:rsid w:val="007409A0"/>
    <w:rsid w:val="00780CD4"/>
    <w:rsid w:val="00796822"/>
    <w:rsid w:val="007A076D"/>
    <w:rsid w:val="007C18E5"/>
    <w:rsid w:val="007C5BB5"/>
    <w:rsid w:val="007D35F4"/>
    <w:rsid w:val="007D4219"/>
    <w:rsid w:val="007D79F6"/>
    <w:rsid w:val="008333C4"/>
    <w:rsid w:val="00833B08"/>
    <w:rsid w:val="00857EE8"/>
    <w:rsid w:val="008634EE"/>
    <w:rsid w:val="0086606C"/>
    <w:rsid w:val="008D6374"/>
    <w:rsid w:val="00941BAE"/>
    <w:rsid w:val="00945BB3"/>
    <w:rsid w:val="00954365"/>
    <w:rsid w:val="009769DA"/>
    <w:rsid w:val="00994D0A"/>
    <w:rsid w:val="009A54C5"/>
    <w:rsid w:val="009B3D05"/>
    <w:rsid w:val="009B425E"/>
    <w:rsid w:val="009C6FB7"/>
    <w:rsid w:val="009C7ABE"/>
    <w:rsid w:val="009F4A84"/>
    <w:rsid w:val="00A12C84"/>
    <w:rsid w:val="00A77AAD"/>
    <w:rsid w:val="00AB75E1"/>
    <w:rsid w:val="00AD0ACF"/>
    <w:rsid w:val="00AE6B0E"/>
    <w:rsid w:val="00AF2AD6"/>
    <w:rsid w:val="00AF3FD3"/>
    <w:rsid w:val="00B16D47"/>
    <w:rsid w:val="00B172B6"/>
    <w:rsid w:val="00B85987"/>
    <w:rsid w:val="00C17034"/>
    <w:rsid w:val="00C50278"/>
    <w:rsid w:val="00C57F75"/>
    <w:rsid w:val="00C96433"/>
    <w:rsid w:val="00CB7F88"/>
    <w:rsid w:val="00CD69F7"/>
    <w:rsid w:val="00D21E67"/>
    <w:rsid w:val="00D27801"/>
    <w:rsid w:val="00D80EDF"/>
    <w:rsid w:val="00DB04DB"/>
    <w:rsid w:val="00E04132"/>
    <w:rsid w:val="00E114B5"/>
    <w:rsid w:val="00EA1674"/>
    <w:rsid w:val="00EB483A"/>
    <w:rsid w:val="00EC7975"/>
    <w:rsid w:val="00F20183"/>
    <w:rsid w:val="00F34FD5"/>
    <w:rsid w:val="00F41CC2"/>
    <w:rsid w:val="00F721AF"/>
    <w:rsid w:val="00F72C3B"/>
    <w:rsid w:val="00F9705B"/>
    <w:rsid w:val="00FA1744"/>
    <w:rsid w:val="00FB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CA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link w:val="Nadpis1Char"/>
    <w:uiPriority w:val="9"/>
    <w:qFormat/>
    <w:rsid w:val="00305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Nadpis1Char">
    <w:name w:val="Nadpis 1 Char"/>
    <w:basedOn w:val="Standardnpsmoodstavce"/>
    <w:link w:val="Heading1"/>
    <w:uiPriority w:val="9"/>
    <w:qFormat/>
    <w:rsid w:val="00305D5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ZhlavChar">
    <w:name w:val="Záhlaví Char"/>
    <w:basedOn w:val="Standardnpsmoodstavce"/>
    <w:link w:val="Header"/>
    <w:uiPriority w:val="99"/>
    <w:semiHidden/>
    <w:qFormat/>
    <w:rsid w:val="00CF5AED"/>
  </w:style>
  <w:style w:type="character" w:customStyle="1" w:styleId="ZpatChar">
    <w:name w:val="Zápatí Char"/>
    <w:basedOn w:val="Standardnpsmoodstavce"/>
    <w:link w:val="Footer"/>
    <w:uiPriority w:val="99"/>
    <w:semiHidden/>
    <w:qFormat/>
    <w:rsid w:val="00CF5AE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F5AED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B9717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Internetovodkaz">
    <w:name w:val="Internetový odkaz"/>
    <w:rsid w:val="00B9717D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qFormat/>
    <w:rsid w:val="00B3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132D0"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132D0"/>
    <w:rPr>
      <w:b/>
      <w:bCs/>
    </w:rPr>
  </w:style>
  <w:style w:type="character" w:customStyle="1" w:styleId="ListLabel1">
    <w:name w:val="ListLabel 1"/>
    <w:qFormat/>
    <w:rsid w:val="007A076D"/>
    <w:rPr>
      <w:rFonts w:ascii="Arial" w:eastAsia="Times New Roman" w:hAnsi="Arial" w:cs="Times New Roman"/>
      <w:sz w:val="20"/>
    </w:rPr>
  </w:style>
  <w:style w:type="character" w:customStyle="1" w:styleId="ListLabel2">
    <w:name w:val="ListLabel 2"/>
    <w:qFormat/>
    <w:rsid w:val="007A076D"/>
    <w:rPr>
      <w:rFonts w:cs="Courier New"/>
    </w:rPr>
  </w:style>
  <w:style w:type="character" w:customStyle="1" w:styleId="ListLabel3">
    <w:name w:val="ListLabel 3"/>
    <w:qFormat/>
    <w:rsid w:val="007A076D"/>
    <w:rPr>
      <w:rFonts w:cs="Courier New"/>
    </w:rPr>
  </w:style>
  <w:style w:type="character" w:customStyle="1" w:styleId="ListLabel4">
    <w:name w:val="ListLabel 4"/>
    <w:qFormat/>
    <w:rsid w:val="007A076D"/>
    <w:rPr>
      <w:rFonts w:cs="Courier New"/>
    </w:rPr>
  </w:style>
  <w:style w:type="character" w:customStyle="1" w:styleId="ListLabel5">
    <w:name w:val="ListLabel 5"/>
    <w:qFormat/>
    <w:rsid w:val="007A076D"/>
    <w:rPr>
      <w:rFonts w:eastAsia="Calibri" w:cs="Arial"/>
    </w:rPr>
  </w:style>
  <w:style w:type="character" w:customStyle="1" w:styleId="ListLabel6">
    <w:name w:val="ListLabel 6"/>
    <w:qFormat/>
    <w:rsid w:val="007A076D"/>
    <w:rPr>
      <w:rFonts w:cs="Courier New"/>
    </w:rPr>
  </w:style>
  <w:style w:type="character" w:customStyle="1" w:styleId="ListLabel7">
    <w:name w:val="ListLabel 7"/>
    <w:qFormat/>
    <w:rsid w:val="007A076D"/>
    <w:rPr>
      <w:rFonts w:cs="Courier New"/>
    </w:rPr>
  </w:style>
  <w:style w:type="character" w:customStyle="1" w:styleId="ListLabel8">
    <w:name w:val="ListLabel 8"/>
    <w:qFormat/>
    <w:rsid w:val="007A076D"/>
    <w:rPr>
      <w:rFonts w:cs="Courier New"/>
    </w:rPr>
  </w:style>
  <w:style w:type="character" w:customStyle="1" w:styleId="ListLabel9">
    <w:name w:val="ListLabel 9"/>
    <w:qFormat/>
    <w:rsid w:val="007A076D"/>
    <w:rPr>
      <w:rFonts w:eastAsia="Times New Roman" w:cs="Times New Roman"/>
    </w:rPr>
  </w:style>
  <w:style w:type="character" w:customStyle="1" w:styleId="ListLabel10">
    <w:name w:val="ListLabel 10"/>
    <w:qFormat/>
    <w:rsid w:val="007A076D"/>
    <w:rPr>
      <w:rFonts w:cs="Courier New"/>
    </w:rPr>
  </w:style>
  <w:style w:type="character" w:customStyle="1" w:styleId="ListLabel11">
    <w:name w:val="ListLabel 11"/>
    <w:qFormat/>
    <w:rsid w:val="007A076D"/>
    <w:rPr>
      <w:rFonts w:cs="Courier New"/>
    </w:rPr>
  </w:style>
  <w:style w:type="character" w:customStyle="1" w:styleId="ListLabel12">
    <w:name w:val="ListLabel 12"/>
    <w:qFormat/>
    <w:rsid w:val="007A076D"/>
    <w:rPr>
      <w:rFonts w:cs="Courier New"/>
    </w:rPr>
  </w:style>
  <w:style w:type="character" w:customStyle="1" w:styleId="ListLabel13">
    <w:name w:val="ListLabel 13"/>
    <w:qFormat/>
    <w:rsid w:val="007A076D"/>
    <w:rPr>
      <w:rFonts w:eastAsia="Times New Roman" w:cs="Times New Roman"/>
    </w:rPr>
  </w:style>
  <w:style w:type="character" w:customStyle="1" w:styleId="ListLabel14">
    <w:name w:val="ListLabel 14"/>
    <w:qFormat/>
    <w:rsid w:val="007A076D"/>
    <w:rPr>
      <w:rFonts w:cs="Courier New"/>
    </w:rPr>
  </w:style>
  <w:style w:type="character" w:customStyle="1" w:styleId="ListLabel15">
    <w:name w:val="ListLabel 15"/>
    <w:qFormat/>
    <w:rsid w:val="007A076D"/>
    <w:rPr>
      <w:rFonts w:cs="Courier New"/>
    </w:rPr>
  </w:style>
  <w:style w:type="character" w:customStyle="1" w:styleId="ListLabel16">
    <w:name w:val="ListLabel 16"/>
    <w:qFormat/>
    <w:rsid w:val="007A076D"/>
    <w:rPr>
      <w:rFonts w:cs="Courier New"/>
    </w:rPr>
  </w:style>
  <w:style w:type="character" w:customStyle="1" w:styleId="ListLabel17">
    <w:name w:val="ListLabel 17"/>
    <w:qFormat/>
    <w:rsid w:val="007A076D"/>
    <w:rPr>
      <w:rFonts w:eastAsia="Bodoni MT Poster Compressed" w:cs="Arial"/>
    </w:rPr>
  </w:style>
  <w:style w:type="character" w:customStyle="1" w:styleId="ListLabel18">
    <w:name w:val="ListLabel 18"/>
    <w:qFormat/>
    <w:rsid w:val="007A076D"/>
    <w:rPr>
      <w:rFonts w:ascii="Arial" w:eastAsia="Times New Roman" w:hAnsi="Arial" w:cs="Times New Roman"/>
    </w:rPr>
  </w:style>
  <w:style w:type="character" w:customStyle="1" w:styleId="ListLabel19">
    <w:name w:val="ListLabel 19"/>
    <w:qFormat/>
    <w:rsid w:val="007A076D"/>
    <w:rPr>
      <w:rFonts w:cs="Courier New"/>
    </w:rPr>
  </w:style>
  <w:style w:type="character" w:customStyle="1" w:styleId="ListLabel20">
    <w:name w:val="ListLabel 20"/>
    <w:qFormat/>
    <w:rsid w:val="007A076D"/>
    <w:rPr>
      <w:rFonts w:cs="Courier New"/>
    </w:rPr>
  </w:style>
  <w:style w:type="character" w:customStyle="1" w:styleId="ListLabel21">
    <w:name w:val="ListLabel 21"/>
    <w:qFormat/>
    <w:rsid w:val="007A076D"/>
    <w:rPr>
      <w:rFonts w:cs="Courier New"/>
    </w:rPr>
  </w:style>
  <w:style w:type="character" w:customStyle="1" w:styleId="ListLabel22">
    <w:name w:val="ListLabel 22"/>
    <w:qFormat/>
    <w:rsid w:val="007A076D"/>
    <w:rPr>
      <w:rFonts w:eastAsia="Times New Roman" w:cs="Times New Roman"/>
    </w:rPr>
  </w:style>
  <w:style w:type="character" w:customStyle="1" w:styleId="ListLabel23">
    <w:name w:val="ListLabel 23"/>
    <w:qFormat/>
    <w:rsid w:val="007A076D"/>
    <w:rPr>
      <w:rFonts w:cs="Courier New"/>
    </w:rPr>
  </w:style>
  <w:style w:type="character" w:customStyle="1" w:styleId="ListLabel24">
    <w:name w:val="ListLabel 24"/>
    <w:qFormat/>
    <w:rsid w:val="007A076D"/>
    <w:rPr>
      <w:rFonts w:cs="Courier New"/>
    </w:rPr>
  </w:style>
  <w:style w:type="character" w:customStyle="1" w:styleId="ListLabel25">
    <w:name w:val="ListLabel 25"/>
    <w:qFormat/>
    <w:rsid w:val="007A076D"/>
    <w:rPr>
      <w:rFonts w:cs="Courier New"/>
    </w:rPr>
  </w:style>
  <w:style w:type="paragraph" w:customStyle="1" w:styleId="Nadpis">
    <w:name w:val="Nadpis"/>
    <w:basedOn w:val="Normln"/>
    <w:next w:val="Zkladntext"/>
    <w:qFormat/>
    <w:rsid w:val="007A07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7A076D"/>
    <w:pPr>
      <w:spacing w:after="140" w:line="288" w:lineRule="auto"/>
    </w:pPr>
  </w:style>
  <w:style w:type="paragraph" w:styleId="Seznam">
    <w:name w:val="List"/>
    <w:basedOn w:val="Zkladntext"/>
    <w:rsid w:val="007A076D"/>
    <w:rPr>
      <w:rFonts w:cs="Mangal"/>
    </w:rPr>
  </w:style>
  <w:style w:type="paragraph" w:customStyle="1" w:styleId="Caption">
    <w:name w:val="Caption"/>
    <w:basedOn w:val="Normln"/>
    <w:qFormat/>
    <w:rsid w:val="007A07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A076D"/>
    <w:pPr>
      <w:suppressLineNumbers/>
    </w:pPr>
    <w:rPr>
      <w:rFonts w:cs="Mangal"/>
    </w:rPr>
  </w:style>
  <w:style w:type="paragraph" w:customStyle="1" w:styleId="Header">
    <w:name w:val="Header"/>
    <w:basedOn w:val="Normln"/>
    <w:link w:val="ZhlavChar"/>
    <w:uiPriority w:val="99"/>
    <w:semiHidden/>
    <w:unhideWhenUsed/>
    <w:rsid w:val="00CF5A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n"/>
    <w:link w:val="ZpatChar"/>
    <w:uiPriority w:val="99"/>
    <w:semiHidden/>
    <w:unhideWhenUsed/>
    <w:rsid w:val="00CF5AE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F5A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670B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qFormat/>
    <w:rsid w:val="00B971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nhideWhenUsed/>
    <w:qFormat/>
    <w:rsid w:val="00B3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qFormat/>
    <w:rsid w:val="001E0B68"/>
    <w:rPr>
      <w:rFonts w:ascii="Arial" w:eastAsia="Calibri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132D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Zhlav">
    <w:name w:val="header"/>
    <w:basedOn w:val="Normln"/>
    <w:link w:val="ZhlavChar1"/>
    <w:uiPriority w:val="99"/>
    <w:semiHidden/>
    <w:unhideWhenUsed/>
    <w:rsid w:val="0012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12071A"/>
  </w:style>
  <w:style w:type="paragraph" w:styleId="Zpat">
    <w:name w:val="footer"/>
    <w:basedOn w:val="Normln"/>
    <w:link w:val="ZpatChar1"/>
    <w:uiPriority w:val="99"/>
    <w:semiHidden/>
    <w:unhideWhenUsed/>
    <w:rsid w:val="0012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2071A"/>
  </w:style>
  <w:style w:type="paragraph" w:customStyle="1" w:styleId="normal">
    <w:name w:val="normal"/>
    <w:rsid w:val="00C57F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959D-B4E6-4ED0-A823-E36D1527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capek</dc:creator>
  <dc:description/>
  <cp:lastModifiedBy>capek</cp:lastModifiedBy>
  <cp:revision>172</cp:revision>
  <dcterms:created xsi:type="dcterms:W3CDTF">2016-12-20T14:07:00Z</dcterms:created>
  <dcterms:modified xsi:type="dcterms:W3CDTF">2025-09-25T12:58:00Z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